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005D" w14:textId="1AD03F2E" w:rsidR="00F009EB" w:rsidRPr="009E2E1A" w:rsidRDefault="005C4750" w:rsidP="006D6C6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Proposal Coordinator</w:t>
      </w:r>
      <w:r w:rsidR="00045B66" w:rsidRPr="009E2E1A">
        <w:rPr>
          <w:rFonts w:ascii="Arial" w:hAnsi="Arial" w:cs="Arial"/>
          <w:b/>
          <w:bCs/>
          <w:sz w:val="20"/>
        </w:rPr>
        <w:tab/>
      </w:r>
      <w:r w:rsidR="003401AC">
        <w:rPr>
          <w:rFonts w:ascii="Arial" w:hAnsi="Arial" w:cs="Arial"/>
          <w:b/>
          <w:bCs/>
          <w:sz w:val="20"/>
        </w:rPr>
        <w:t xml:space="preserve"> </w:t>
      </w:r>
      <w:r w:rsidR="00045B66" w:rsidRPr="009E2E1A">
        <w:rPr>
          <w:rFonts w:ascii="Arial" w:hAnsi="Arial" w:cs="Arial"/>
          <w:b/>
          <w:bCs/>
          <w:sz w:val="20"/>
        </w:rPr>
        <w:tab/>
      </w:r>
      <w:r w:rsidR="005C71A4">
        <w:rPr>
          <w:rFonts w:ascii="Arial" w:hAnsi="Arial" w:cs="Arial"/>
          <w:b/>
          <w:bCs/>
          <w:sz w:val="20"/>
        </w:rPr>
        <w:t>22-0</w:t>
      </w:r>
      <w:r w:rsidR="003401AC">
        <w:rPr>
          <w:rFonts w:ascii="Arial" w:hAnsi="Arial" w:cs="Arial"/>
          <w:b/>
          <w:bCs/>
          <w:sz w:val="20"/>
        </w:rPr>
        <w:t>6</w:t>
      </w:r>
    </w:p>
    <w:p w14:paraId="65A2A79C" w14:textId="4BCAB983" w:rsidR="009E2E1A" w:rsidRDefault="006B3343" w:rsidP="009E2E1A">
      <w:pPr>
        <w:rPr>
          <w:rFonts w:ascii="Arial" w:hAnsi="Arial" w:cs="Arial"/>
          <w:b/>
          <w:bCs/>
          <w:sz w:val="14"/>
          <w:szCs w:val="16"/>
        </w:rPr>
      </w:pPr>
      <w:r w:rsidRPr="009E2E1A">
        <w:rPr>
          <w:rFonts w:ascii="Arial" w:hAnsi="Arial" w:cs="Arial"/>
          <w:sz w:val="20"/>
          <w:szCs w:val="20"/>
          <w:shd w:val="clear" w:color="auto" w:fill="FFFFFF"/>
        </w:rPr>
        <w:t xml:space="preserve">RECON Environmental is a small company of specialists representing one of the most established environmental consulting service firms in the Southwest. We are employee-owned and hard-working, but with a casual and collaborative work environment. We offer the right candidate a </w:t>
      </w:r>
      <w:r w:rsidR="0005473F" w:rsidRPr="009E2E1A">
        <w:rPr>
          <w:rFonts w:ascii="Arial" w:hAnsi="Arial" w:cs="Arial"/>
          <w:sz w:val="20"/>
          <w:szCs w:val="20"/>
          <w:shd w:val="clear" w:color="auto" w:fill="FFFFFF"/>
        </w:rPr>
        <w:t>collaborative</w:t>
      </w:r>
      <w:r w:rsidRPr="009E2E1A">
        <w:rPr>
          <w:rFonts w:ascii="Arial" w:hAnsi="Arial" w:cs="Arial"/>
          <w:sz w:val="20"/>
          <w:szCs w:val="20"/>
          <w:shd w:val="clear" w:color="auto" w:fill="FFFFFF"/>
        </w:rPr>
        <w:t xml:space="preserve">, caring environment, </w:t>
      </w:r>
      <w:r w:rsidR="00553C43" w:rsidRPr="009E2E1A">
        <w:rPr>
          <w:rFonts w:ascii="Arial" w:hAnsi="Arial" w:cs="Arial"/>
          <w:sz w:val="20"/>
          <w:szCs w:val="20"/>
          <w:shd w:val="clear" w:color="auto" w:fill="FFFFFF"/>
        </w:rPr>
        <w:t>which</w:t>
      </w:r>
      <w:r w:rsidRPr="009E2E1A">
        <w:rPr>
          <w:rFonts w:ascii="Arial" w:hAnsi="Arial" w:cs="Arial"/>
          <w:sz w:val="20"/>
          <w:szCs w:val="20"/>
          <w:shd w:val="clear" w:color="auto" w:fill="FFFFFF"/>
        </w:rPr>
        <w:t xml:space="preserve"> is client-focused, flexible, and always striving to provide high quality service to our clients</w:t>
      </w:r>
      <w:r w:rsidR="009E2E1A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9E2E1A">
        <w:rPr>
          <w:rFonts w:ascii="Arial" w:hAnsi="Arial" w:cs="Arial"/>
          <w:b/>
          <w:bCs/>
          <w:sz w:val="14"/>
          <w:szCs w:val="16"/>
        </w:rPr>
        <w:t xml:space="preserve"> </w:t>
      </w:r>
    </w:p>
    <w:p w14:paraId="3DDE4818" w14:textId="6D9CD332" w:rsidR="00C67375" w:rsidRPr="00D07809" w:rsidRDefault="009E2E1A" w:rsidP="00D07809">
      <w:pPr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color w:val="000000"/>
          <w:sz w:val="20"/>
        </w:rPr>
        <w:t>We are currently looking for a</w:t>
      </w:r>
      <w:r w:rsidR="000D0701">
        <w:rPr>
          <w:rFonts w:ascii="Arial" w:hAnsi="Arial" w:cs="Arial"/>
          <w:color w:val="000000"/>
          <w:sz w:val="20"/>
        </w:rPr>
        <w:t xml:space="preserve"> </w:t>
      </w:r>
      <w:r w:rsidR="00D07809">
        <w:rPr>
          <w:rFonts w:ascii="Arial" w:hAnsi="Arial" w:cs="Arial"/>
          <w:color w:val="000000"/>
          <w:sz w:val="20"/>
        </w:rPr>
        <w:t>Proposal Coordinator</w:t>
      </w:r>
      <w:r w:rsidR="00C256CF" w:rsidRPr="009E2E1A">
        <w:rPr>
          <w:rFonts w:ascii="Arial" w:hAnsi="Arial" w:cs="Arial"/>
          <w:color w:val="000000"/>
          <w:sz w:val="20"/>
        </w:rPr>
        <w:t xml:space="preserve"> </w:t>
      </w:r>
      <w:r w:rsidR="00D07809">
        <w:rPr>
          <w:rFonts w:ascii="Arial" w:hAnsi="Arial" w:cs="Arial"/>
          <w:color w:val="000000"/>
          <w:sz w:val="20"/>
        </w:rPr>
        <w:t>to</w:t>
      </w:r>
      <w:r w:rsidR="00D812B0">
        <w:rPr>
          <w:rFonts w:ascii="Arial" w:hAnsi="Arial" w:cs="Arial"/>
          <w:color w:val="000000"/>
          <w:sz w:val="20"/>
        </w:rPr>
        <w:t xml:space="preserve"> </w:t>
      </w:r>
      <w:r w:rsidR="0071783E">
        <w:rPr>
          <w:rFonts w:ascii="Arial" w:hAnsi="Arial" w:cs="Arial"/>
          <w:color w:val="000000"/>
          <w:sz w:val="20"/>
        </w:rPr>
        <w:t>manage</w:t>
      </w:r>
      <w:r w:rsidR="00C968A7">
        <w:rPr>
          <w:rFonts w:ascii="Arial" w:hAnsi="Arial" w:cs="Arial"/>
          <w:color w:val="000000"/>
          <w:sz w:val="20"/>
        </w:rPr>
        <w:t xml:space="preserve"> </w:t>
      </w:r>
      <w:r w:rsidR="00CE273E">
        <w:rPr>
          <w:rFonts w:ascii="Arial" w:hAnsi="Arial" w:cs="Arial"/>
          <w:color w:val="000000"/>
          <w:sz w:val="20"/>
        </w:rPr>
        <w:t xml:space="preserve">the preparation of </w:t>
      </w:r>
      <w:r w:rsidR="00D07809">
        <w:rPr>
          <w:rFonts w:ascii="Arial" w:hAnsi="Arial" w:cs="Arial"/>
          <w:color w:val="000000"/>
          <w:sz w:val="20"/>
        </w:rPr>
        <w:t>proposals</w:t>
      </w:r>
      <w:r w:rsidR="0005473F">
        <w:rPr>
          <w:rFonts w:ascii="Arial" w:hAnsi="Arial" w:cs="Arial"/>
          <w:color w:val="000000"/>
          <w:sz w:val="20"/>
        </w:rPr>
        <w:t xml:space="preserve">. </w:t>
      </w:r>
      <w:r w:rsidR="00D07809">
        <w:rPr>
          <w:rFonts w:ascii="Arial" w:hAnsi="Arial" w:cs="Arial"/>
          <w:color w:val="000000"/>
          <w:sz w:val="20"/>
        </w:rPr>
        <w:t>Candidates must demonstrate an ability to independently manage multiple proposals simultaneously while following the company’s proposal preparation process</w:t>
      </w:r>
      <w:r w:rsidR="0005473F">
        <w:rPr>
          <w:rFonts w:ascii="Arial" w:hAnsi="Arial" w:cs="Arial"/>
          <w:color w:val="000000"/>
          <w:sz w:val="20"/>
        </w:rPr>
        <w:t xml:space="preserve">. </w:t>
      </w:r>
      <w:r w:rsidR="00D07809">
        <w:rPr>
          <w:rFonts w:ascii="Arial" w:hAnsi="Arial" w:cs="Arial"/>
          <w:color w:val="000000"/>
          <w:sz w:val="20"/>
        </w:rPr>
        <w:t>The successful candidate will be highly organized, with exceptional time-management skills</w:t>
      </w:r>
      <w:r w:rsidR="0005473F">
        <w:rPr>
          <w:rFonts w:ascii="Arial" w:hAnsi="Arial" w:cs="Arial"/>
          <w:color w:val="000000"/>
          <w:sz w:val="20"/>
        </w:rPr>
        <w:t xml:space="preserve">. </w:t>
      </w:r>
      <w:r w:rsidR="00D07809">
        <w:rPr>
          <w:rFonts w:ascii="Arial" w:hAnsi="Arial" w:cs="Arial"/>
          <w:color w:val="000000"/>
          <w:sz w:val="20"/>
        </w:rPr>
        <w:t>The candidate must be collaborative, resourceful, and possess a can-do attitude.</w:t>
      </w:r>
    </w:p>
    <w:p w14:paraId="13809BD6" w14:textId="77777777" w:rsidR="00C67375" w:rsidRPr="009E2E1A" w:rsidRDefault="00C67375" w:rsidP="006D6C60">
      <w:pPr>
        <w:spacing w:after="0" w:line="240" w:lineRule="auto"/>
        <w:rPr>
          <w:rFonts w:ascii="Arial" w:hAnsi="Arial" w:cs="Arial"/>
          <w:b/>
          <w:bCs/>
          <w:sz w:val="20"/>
        </w:rPr>
      </w:pPr>
    </w:p>
    <w:p w14:paraId="16DA0851" w14:textId="73DAB5E8" w:rsidR="00290942" w:rsidRDefault="0005473F" w:rsidP="00D07809">
      <w:pPr>
        <w:spacing w:after="0" w:line="240" w:lineRule="auto"/>
        <w:ind w:left="3600" w:hanging="360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Duties and r</w:t>
      </w:r>
      <w:r w:rsidR="00E12DA1" w:rsidRPr="009E2E1A">
        <w:rPr>
          <w:rFonts w:ascii="Arial" w:hAnsi="Arial" w:cs="Arial"/>
          <w:b/>
          <w:bCs/>
          <w:sz w:val="20"/>
        </w:rPr>
        <w:t>esponsibilities:</w:t>
      </w:r>
    </w:p>
    <w:p w14:paraId="6E3D0071" w14:textId="34009A83" w:rsidR="000D0701" w:rsidRDefault="00C968A7" w:rsidP="00D07809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Coordinate the RFP process, writing content, and delivering completed proposals to clients before the specified deadline.</w:t>
      </w:r>
    </w:p>
    <w:p w14:paraId="1634675D" w14:textId="11FC3C9A" w:rsidR="00C968A7" w:rsidRDefault="00C968A7" w:rsidP="00D07809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Evaluate technical content in proposal to ensure it satisfies all RFP requirements and company brand standards.</w:t>
      </w:r>
    </w:p>
    <w:p w14:paraId="14AD9DD7" w14:textId="0BA8931B" w:rsidR="00C968A7" w:rsidRDefault="00C968A7" w:rsidP="00D07809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Work with Production team to create figures and graphics to support proposal and presentation content.</w:t>
      </w:r>
    </w:p>
    <w:p w14:paraId="5D2026E2" w14:textId="63AFE2CE" w:rsidR="00C968A7" w:rsidRDefault="00C968A7" w:rsidP="00D07809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Support client interview preparation.</w:t>
      </w:r>
    </w:p>
    <w:p w14:paraId="67943222" w14:textId="017A0C86" w:rsidR="00C968A7" w:rsidRPr="00D07809" w:rsidRDefault="00C968A7" w:rsidP="00D07809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 duties as required</w:t>
      </w:r>
    </w:p>
    <w:p w14:paraId="457DCC50" w14:textId="77777777" w:rsidR="00C67375" w:rsidRPr="009E2E1A" w:rsidRDefault="00C67375" w:rsidP="006D6C60">
      <w:pPr>
        <w:spacing w:after="120"/>
        <w:ind w:left="720"/>
        <w:rPr>
          <w:rFonts w:ascii="Arial" w:hAnsi="Arial" w:cs="Arial"/>
          <w:sz w:val="20"/>
        </w:rPr>
      </w:pPr>
    </w:p>
    <w:p w14:paraId="0613FE72" w14:textId="2A19FDD8" w:rsidR="00C67375" w:rsidRPr="009E2E1A" w:rsidRDefault="000D0701" w:rsidP="006D6C60">
      <w:pPr>
        <w:spacing w:after="0"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Experience/Education</w:t>
      </w:r>
      <w:r w:rsidR="00C67375" w:rsidRPr="009E2E1A">
        <w:rPr>
          <w:rFonts w:ascii="Arial" w:hAnsi="Arial" w:cs="Arial"/>
          <w:b/>
          <w:bCs/>
          <w:sz w:val="20"/>
        </w:rPr>
        <w:t>:</w:t>
      </w:r>
    </w:p>
    <w:p w14:paraId="03C6A860" w14:textId="42E9FE48" w:rsidR="000D0701" w:rsidRPr="000D0701" w:rsidRDefault="000D0701" w:rsidP="000D0701">
      <w:pPr>
        <w:pStyle w:val="ListParagraph"/>
        <w:numPr>
          <w:ilvl w:val="0"/>
          <w:numId w:val="30"/>
        </w:numPr>
        <w:spacing w:after="120" w:line="240" w:lineRule="auto"/>
        <w:rPr>
          <w:rFonts w:ascii="Arial" w:hAnsi="Arial" w:cs="Arial"/>
          <w:sz w:val="20"/>
        </w:rPr>
      </w:pPr>
      <w:r w:rsidRPr="000D0701">
        <w:rPr>
          <w:rFonts w:ascii="Arial" w:hAnsi="Arial" w:cs="Arial"/>
          <w:sz w:val="20"/>
        </w:rPr>
        <w:t>Bachelor’s degree in Marketing</w:t>
      </w:r>
      <w:r w:rsidR="00C968A7">
        <w:rPr>
          <w:rFonts w:ascii="Arial" w:hAnsi="Arial" w:cs="Arial"/>
          <w:sz w:val="20"/>
        </w:rPr>
        <w:t xml:space="preserve">, Journalism, </w:t>
      </w:r>
      <w:r w:rsidR="0005473F">
        <w:rPr>
          <w:rFonts w:ascii="Arial" w:hAnsi="Arial" w:cs="Arial"/>
          <w:sz w:val="20"/>
        </w:rPr>
        <w:t>English,</w:t>
      </w:r>
      <w:r w:rsidR="00C968A7">
        <w:rPr>
          <w:rFonts w:ascii="Arial" w:hAnsi="Arial" w:cs="Arial"/>
          <w:sz w:val="20"/>
        </w:rPr>
        <w:t xml:space="preserve"> or related field.</w:t>
      </w:r>
    </w:p>
    <w:p w14:paraId="1D34BC59" w14:textId="6539E7A7" w:rsidR="00C968A7" w:rsidRDefault="00C968A7" w:rsidP="000D0701">
      <w:pPr>
        <w:pStyle w:val="ListParagraph"/>
        <w:numPr>
          <w:ilvl w:val="0"/>
          <w:numId w:val="30"/>
        </w:num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One to ten years of experience in proposal writing and coordination.</w:t>
      </w:r>
    </w:p>
    <w:p w14:paraId="7978D5B2" w14:textId="219031D2" w:rsidR="00C968A7" w:rsidRDefault="00C968A7" w:rsidP="000D0701">
      <w:pPr>
        <w:pStyle w:val="ListParagraph"/>
        <w:numPr>
          <w:ilvl w:val="0"/>
          <w:numId w:val="30"/>
        </w:num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Proficiency with MS Office, especially Word and </w:t>
      </w:r>
      <w:r w:rsidR="0005473F">
        <w:rPr>
          <w:rFonts w:ascii="Arial" w:hAnsi="Arial" w:cs="Arial"/>
          <w:sz w:val="20"/>
        </w:rPr>
        <w:t>PowerPoint</w:t>
      </w:r>
      <w:r>
        <w:rPr>
          <w:rFonts w:ascii="Arial" w:hAnsi="Arial" w:cs="Arial"/>
          <w:sz w:val="20"/>
        </w:rPr>
        <w:t>.</w:t>
      </w:r>
    </w:p>
    <w:p w14:paraId="280D7E22" w14:textId="07758B37" w:rsidR="00C968A7" w:rsidRDefault="00C968A7" w:rsidP="000D0701">
      <w:pPr>
        <w:pStyle w:val="ListParagraph"/>
        <w:numPr>
          <w:ilvl w:val="0"/>
          <w:numId w:val="30"/>
        </w:num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Strong communication and organizational skills.</w:t>
      </w:r>
    </w:p>
    <w:p w14:paraId="64BB1108" w14:textId="5E8F11C4" w:rsidR="00997A2C" w:rsidRDefault="00997A2C" w:rsidP="000D0701">
      <w:pPr>
        <w:pStyle w:val="ListParagraph"/>
        <w:numPr>
          <w:ilvl w:val="0"/>
          <w:numId w:val="30"/>
        </w:num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Conscientious and </w:t>
      </w:r>
      <w:r w:rsidR="0005473F">
        <w:rPr>
          <w:rFonts w:ascii="Arial" w:hAnsi="Arial" w:cs="Arial"/>
          <w:sz w:val="20"/>
        </w:rPr>
        <w:t>meticulous</w:t>
      </w:r>
      <w:r>
        <w:rPr>
          <w:rFonts w:ascii="Arial" w:hAnsi="Arial" w:cs="Arial"/>
          <w:sz w:val="20"/>
        </w:rPr>
        <w:t>.</w:t>
      </w:r>
    </w:p>
    <w:p w14:paraId="5F577E9C" w14:textId="3BDA8F52" w:rsidR="00C968A7" w:rsidRDefault="00C968A7" w:rsidP="000D0701">
      <w:pPr>
        <w:pStyle w:val="ListParagraph"/>
        <w:numPr>
          <w:ilvl w:val="0"/>
          <w:numId w:val="30"/>
        </w:num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Ability to multi-task and prioritize multiple proposals and deadlines at once.</w:t>
      </w:r>
    </w:p>
    <w:p w14:paraId="7E92BDD7" w14:textId="20B319EA" w:rsidR="00C968A7" w:rsidRDefault="00C968A7" w:rsidP="000D0701">
      <w:pPr>
        <w:pStyle w:val="ListParagraph"/>
        <w:numPr>
          <w:ilvl w:val="0"/>
          <w:numId w:val="30"/>
        </w:num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Motivated, self-starter who thrives in a deadline-driven environment.</w:t>
      </w:r>
    </w:p>
    <w:p w14:paraId="71BBB873" w14:textId="7D5AD35D" w:rsidR="00C67375" w:rsidRDefault="00997A2C" w:rsidP="003401AC">
      <w:pPr>
        <w:pStyle w:val="ListParagraph"/>
        <w:numPr>
          <w:ilvl w:val="0"/>
          <w:numId w:val="30"/>
        </w:num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Friendly and collaborative, with a customer-oriented approach.</w:t>
      </w:r>
    </w:p>
    <w:p w14:paraId="206B80F6" w14:textId="77777777" w:rsidR="003401AC" w:rsidRPr="003401AC" w:rsidRDefault="003401AC" w:rsidP="003401AC">
      <w:pPr>
        <w:pStyle w:val="ListParagraph"/>
        <w:spacing w:after="120" w:line="240" w:lineRule="auto"/>
        <w:rPr>
          <w:rFonts w:ascii="Arial" w:hAnsi="Arial" w:cs="Arial"/>
          <w:sz w:val="20"/>
        </w:rPr>
      </w:pPr>
    </w:p>
    <w:p w14:paraId="2BAF2689" w14:textId="6BBF13D2" w:rsidR="003401AC" w:rsidRDefault="00973811" w:rsidP="009230DE">
      <w:pPr>
        <w:rPr>
          <w:rFonts w:ascii="Arial" w:hAnsi="Arial" w:cs="Arial"/>
          <w:sz w:val="20"/>
          <w:szCs w:val="24"/>
        </w:rPr>
      </w:pPr>
      <w:r w:rsidRPr="009E2E1A">
        <w:rPr>
          <w:rFonts w:ascii="Arial" w:hAnsi="Arial" w:cs="Arial"/>
          <w:color w:val="36291F"/>
          <w:sz w:val="20"/>
          <w:szCs w:val="24"/>
        </w:rPr>
        <w:t xml:space="preserve">Qualified candidates </w:t>
      </w:r>
      <w:r w:rsidR="00553C43">
        <w:rPr>
          <w:rFonts w:ascii="Arial" w:hAnsi="Arial" w:cs="Arial"/>
          <w:color w:val="36291F"/>
          <w:sz w:val="20"/>
          <w:szCs w:val="24"/>
        </w:rPr>
        <w:t xml:space="preserve">should </w:t>
      </w:r>
      <w:r w:rsidRPr="009E2E1A">
        <w:rPr>
          <w:rFonts w:ascii="Arial" w:hAnsi="Arial" w:cs="Arial"/>
          <w:color w:val="36291F"/>
          <w:sz w:val="20"/>
          <w:szCs w:val="24"/>
        </w:rPr>
        <w:t xml:space="preserve">submit </w:t>
      </w:r>
      <w:r w:rsidR="00E61186">
        <w:rPr>
          <w:rFonts w:ascii="Arial" w:hAnsi="Arial" w:cs="Arial"/>
          <w:color w:val="36291F"/>
          <w:sz w:val="20"/>
          <w:szCs w:val="24"/>
        </w:rPr>
        <w:t>a cover letter and</w:t>
      </w:r>
      <w:r w:rsidRPr="009E2E1A">
        <w:rPr>
          <w:rFonts w:ascii="Arial" w:hAnsi="Arial" w:cs="Arial"/>
          <w:color w:val="36291F"/>
          <w:sz w:val="20"/>
          <w:szCs w:val="24"/>
        </w:rPr>
        <w:t xml:space="preserve"> resume</w:t>
      </w:r>
      <w:r w:rsidR="00E61186">
        <w:rPr>
          <w:rFonts w:ascii="Arial" w:hAnsi="Arial" w:cs="Arial"/>
          <w:color w:val="36291F"/>
          <w:sz w:val="20"/>
          <w:szCs w:val="24"/>
        </w:rPr>
        <w:t>.</w:t>
      </w:r>
      <w:r w:rsidRPr="009E2E1A">
        <w:rPr>
          <w:rFonts w:ascii="Arial" w:hAnsi="Arial" w:cs="Arial"/>
          <w:color w:val="36291F"/>
          <w:sz w:val="20"/>
          <w:szCs w:val="24"/>
        </w:rPr>
        <w:t xml:space="preserve"> </w:t>
      </w:r>
      <w:r w:rsidRPr="009E2E1A">
        <w:rPr>
          <w:rFonts w:ascii="Arial" w:hAnsi="Arial" w:cs="Arial"/>
          <w:sz w:val="20"/>
          <w:szCs w:val="24"/>
        </w:rPr>
        <w:t xml:space="preserve">RECON offers a </w:t>
      </w:r>
      <w:r w:rsidR="00C968A7">
        <w:rPr>
          <w:rFonts w:ascii="Arial" w:hAnsi="Arial" w:cs="Arial"/>
          <w:sz w:val="20"/>
          <w:szCs w:val="24"/>
        </w:rPr>
        <w:t xml:space="preserve">competitive </w:t>
      </w:r>
      <w:r w:rsidRPr="009E2E1A">
        <w:rPr>
          <w:rFonts w:ascii="Arial" w:hAnsi="Arial" w:cs="Arial"/>
          <w:sz w:val="20"/>
          <w:szCs w:val="24"/>
        </w:rPr>
        <w:t xml:space="preserve">compensation and benefits package including PTO and Sick Leave, medical &amp; dental, life insurance, long-term disability, </w:t>
      </w:r>
      <w:r w:rsidR="0046086A" w:rsidRPr="009E2E1A">
        <w:rPr>
          <w:rFonts w:ascii="Arial" w:hAnsi="Arial" w:cs="Arial"/>
          <w:sz w:val="20"/>
          <w:szCs w:val="24"/>
        </w:rPr>
        <w:t>and flexible</w:t>
      </w:r>
      <w:r w:rsidRPr="009E2E1A">
        <w:rPr>
          <w:rFonts w:ascii="Arial" w:hAnsi="Arial" w:cs="Arial"/>
          <w:sz w:val="20"/>
          <w:szCs w:val="24"/>
        </w:rPr>
        <w:t xml:space="preserve"> spending accounts, a</w:t>
      </w:r>
      <w:r w:rsidR="006D6C60" w:rsidRPr="009E2E1A">
        <w:rPr>
          <w:rFonts w:ascii="Arial" w:hAnsi="Arial" w:cs="Arial"/>
          <w:sz w:val="20"/>
          <w:szCs w:val="24"/>
        </w:rPr>
        <w:t xml:space="preserve"> 401(k)</w:t>
      </w:r>
      <w:r w:rsidR="004F2D36" w:rsidRPr="009E2E1A">
        <w:rPr>
          <w:rFonts w:ascii="Arial" w:hAnsi="Arial" w:cs="Arial"/>
          <w:sz w:val="20"/>
          <w:szCs w:val="24"/>
        </w:rPr>
        <w:t xml:space="preserve"> </w:t>
      </w:r>
      <w:r w:rsidR="009E2E1A">
        <w:rPr>
          <w:rFonts w:ascii="Arial" w:hAnsi="Arial" w:cs="Arial"/>
          <w:sz w:val="20"/>
          <w:szCs w:val="24"/>
        </w:rPr>
        <w:t>P</w:t>
      </w:r>
      <w:r w:rsidR="006D6C60" w:rsidRPr="009E2E1A">
        <w:rPr>
          <w:rFonts w:ascii="Arial" w:hAnsi="Arial" w:cs="Arial"/>
          <w:sz w:val="20"/>
          <w:szCs w:val="24"/>
        </w:rPr>
        <w:t>rofit sharing plan, employee stock ownership, and a casual and friendly work environment.</w:t>
      </w:r>
      <w:r w:rsidR="009230DE" w:rsidRPr="009E2E1A">
        <w:rPr>
          <w:rFonts w:ascii="Arial" w:hAnsi="Arial" w:cs="Arial"/>
          <w:sz w:val="20"/>
          <w:szCs w:val="24"/>
        </w:rPr>
        <w:t xml:space="preserve"> </w:t>
      </w:r>
    </w:p>
    <w:p w14:paraId="62CBF903" w14:textId="3830B9E3" w:rsidR="00A2320E" w:rsidRPr="009E2E1A" w:rsidRDefault="00A14C4E" w:rsidP="009230DE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$31-36</w:t>
      </w:r>
      <w:r w:rsidR="00C968A7">
        <w:rPr>
          <w:rFonts w:ascii="Arial" w:hAnsi="Arial" w:cs="Arial"/>
          <w:sz w:val="20"/>
          <w:szCs w:val="24"/>
        </w:rPr>
        <w:t xml:space="preserve">  </w:t>
      </w:r>
      <w:r w:rsidR="009230DE" w:rsidRPr="009E2E1A">
        <w:rPr>
          <w:rFonts w:ascii="Arial" w:hAnsi="Arial" w:cs="Arial"/>
          <w:sz w:val="20"/>
          <w:szCs w:val="24"/>
        </w:rPr>
        <w:t xml:space="preserve"> DOE</w:t>
      </w:r>
    </w:p>
    <w:p w14:paraId="1B766997" w14:textId="60DB2E9D" w:rsidR="00041D01" w:rsidRDefault="002F080B" w:rsidP="006D6C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9E2E1A">
        <w:rPr>
          <w:rFonts w:ascii="Arial" w:hAnsi="Arial" w:cs="Arial"/>
          <w:color w:val="000000"/>
          <w:sz w:val="20"/>
        </w:rPr>
        <w:t>RECON</w:t>
      </w:r>
      <w:r w:rsidR="00651862" w:rsidRPr="009E2E1A">
        <w:rPr>
          <w:rFonts w:ascii="Arial" w:hAnsi="Arial" w:cs="Arial"/>
          <w:color w:val="000000"/>
          <w:sz w:val="20"/>
        </w:rPr>
        <w:t xml:space="preserve"> Environmental, Inc. is </w:t>
      </w:r>
      <w:r w:rsidR="0046086A" w:rsidRPr="009E2E1A">
        <w:rPr>
          <w:rFonts w:ascii="Arial" w:hAnsi="Arial" w:cs="Arial"/>
          <w:color w:val="000000"/>
          <w:sz w:val="20"/>
        </w:rPr>
        <w:t xml:space="preserve">an </w:t>
      </w:r>
      <w:r w:rsidRPr="009E2E1A">
        <w:rPr>
          <w:rFonts w:ascii="Arial" w:hAnsi="Arial" w:cs="Arial"/>
          <w:color w:val="000000"/>
          <w:sz w:val="20"/>
        </w:rPr>
        <w:t>EOE/Minority/Female/Disability/Vet</w:t>
      </w:r>
      <w:r w:rsidR="0046086A" w:rsidRPr="009E2E1A">
        <w:rPr>
          <w:rFonts w:ascii="Arial" w:hAnsi="Arial" w:cs="Arial"/>
          <w:color w:val="000000"/>
          <w:sz w:val="20"/>
        </w:rPr>
        <w:t>s.</w:t>
      </w:r>
    </w:p>
    <w:p w14:paraId="3554FC3C" w14:textId="08931C13" w:rsidR="004E0725" w:rsidRPr="009E2E1A" w:rsidRDefault="004E0725" w:rsidP="006D6C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Please submit resume and cover letter with salary requirements to </w:t>
      </w:r>
      <w:hyperlink r:id="rId7" w:history="1">
        <w:r w:rsidRPr="00551CD0">
          <w:rPr>
            <w:rStyle w:val="Hyperlink"/>
            <w:rFonts w:ascii="Arial" w:hAnsi="Arial" w:cs="Arial"/>
            <w:sz w:val="20"/>
          </w:rPr>
          <w:t>maranibar@reconenvironmental.com</w:t>
        </w:r>
      </w:hyperlink>
      <w:r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ab/>
      </w:r>
    </w:p>
    <w:p w14:paraId="5625AC7F" w14:textId="77777777" w:rsidR="004E0725" w:rsidRDefault="00A2320E" w:rsidP="004E072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9E2E1A">
        <w:rPr>
          <w:rFonts w:ascii="Arial" w:hAnsi="Arial" w:cs="Arial"/>
          <w:color w:val="222222"/>
          <w:sz w:val="20"/>
          <w:szCs w:val="20"/>
          <w:shd w:val="clear" w:color="auto" w:fill="FFFFFF"/>
        </w:rPr>
        <w:t>Vaccine Requirement:</w:t>
      </w:r>
      <w:r w:rsidRPr="009E2E1A">
        <w:rPr>
          <w:rFonts w:ascii="Arial" w:hAnsi="Arial" w:cs="Arial"/>
          <w:color w:val="222222"/>
          <w:sz w:val="20"/>
          <w:szCs w:val="20"/>
        </w:rPr>
        <w:t xml:space="preserve">   </w:t>
      </w:r>
      <w:r w:rsidRPr="009E2E1A"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With employee and client health and safety a top priority </w:t>
      </w:r>
      <w:r w:rsidRPr="009E2E1A">
        <w:rPr>
          <w:rFonts w:ascii="Arial" w:hAnsi="Arial" w:cs="Arial"/>
          <w:b/>
          <w:bCs/>
          <w:i/>
          <w:iCs/>
          <w:sz w:val="20"/>
          <w:szCs w:val="20"/>
        </w:rPr>
        <w:t xml:space="preserve">all current and future RECON employees, regardless of job type </w:t>
      </w:r>
      <w:r w:rsidR="0005473F">
        <w:rPr>
          <w:rFonts w:ascii="Arial" w:hAnsi="Arial" w:cs="Arial"/>
          <w:b/>
          <w:bCs/>
          <w:i/>
          <w:iCs/>
          <w:sz w:val="20"/>
          <w:szCs w:val="20"/>
        </w:rPr>
        <w:t xml:space="preserve">are required </w:t>
      </w:r>
      <w:r w:rsidRPr="009E2E1A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="0005473F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Pr="009E2E1A">
        <w:rPr>
          <w:rFonts w:ascii="Arial" w:hAnsi="Arial" w:cs="Arial"/>
          <w:b/>
          <w:bCs/>
          <w:i/>
          <w:iCs/>
          <w:sz w:val="20"/>
          <w:szCs w:val="20"/>
        </w:rPr>
        <w:t xml:space="preserve"> be</w:t>
      </w:r>
      <w:r w:rsidR="0005473F">
        <w:rPr>
          <w:rFonts w:ascii="Arial" w:hAnsi="Arial" w:cs="Arial"/>
          <w:b/>
          <w:bCs/>
          <w:i/>
          <w:iCs/>
          <w:sz w:val="20"/>
          <w:szCs w:val="20"/>
        </w:rPr>
        <w:t xml:space="preserve"> fully</w:t>
      </w:r>
      <w:r w:rsidRPr="009E2E1A">
        <w:rPr>
          <w:rFonts w:ascii="Arial" w:hAnsi="Arial" w:cs="Arial"/>
          <w:b/>
          <w:bCs/>
          <w:i/>
          <w:iCs/>
          <w:sz w:val="20"/>
          <w:szCs w:val="20"/>
        </w:rPr>
        <w:t xml:space="preserve"> vaccinated against COVID-19.</w:t>
      </w:r>
      <w:r w:rsidRPr="009E2E1A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3CBB0BBB" w14:textId="42C3371A" w:rsidR="00A034F0" w:rsidRPr="00290942" w:rsidRDefault="00975411" w:rsidP="004E0725">
      <w:pPr>
        <w:pStyle w:val="Default"/>
        <w:rPr>
          <w:rFonts w:ascii="Bookman Old Style" w:hAnsi="Bookman Old Style" w:cs="Arial"/>
          <w:sz w:val="20"/>
        </w:rPr>
      </w:pPr>
      <w:r>
        <w:rPr>
          <w:noProof/>
        </w:rPr>
        <w:drawing>
          <wp:inline distT="0" distB="0" distL="0" distR="0" wp14:anchorId="60C4A271" wp14:editId="7298B253">
            <wp:extent cx="447675" cy="809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F46886" wp14:editId="295AB9D1">
            <wp:extent cx="914400" cy="914400"/>
            <wp:effectExtent l="0" t="0" r="0" b="0"/>
            <wp:docPr id="1" name="Picture 1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34F0" w:rsidRPr="00290942" w:rsidSect="004E0725">
      <w:headerReference w:type="even" r:id="rId10"/>
      <w:headerReference w:type="default" r:id="rId11"/>
      <w:footerReference w:type="default" r:id="rId12"/>
      <w:footnotePr>
        <w:numRestart w:val="eachSect"/>
      </w:footnotePr>
      <w:pgSz w:w="12240" w:h="15840" w:code="1"/>
      <w:pgMar w:top="1440" w:right="1440" w:bottom="1440" w:left="1440" w:header="720" w:footer="576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6F8E" w14:textId="77777777" w:rsidR="009A4212" w:rsidRDefault="009A4212">
      <w:r>
        <w:separator/>
      </w:r>
    </w:p>
  </w:endnote>
  <w:endnote w:type="continuationSeparator" w:id="0">
    <w:p w14:paraId="7B494704" w14:textId="77777777" w:rsidR="009A4212" w:rsidRDefault="009A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223F" w14:textId="77777777" w:rsidR="00F13B74" w:rsidRPr="004F438F" w:rsidRDefault="005E65A2" w:rsidP="004F438F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DE5F7" w14:textId="77777777" w:rsidR="009A4212" w:rsidRDefault="009A4212">
      <w:r>
        <w:separator/>
      </w:r>
    </w:p>
  </w:footnote>
  <w:footnote w:type="continuationSeparator" w:id="0">
    <w:p w14:paraId="648259FD" w14:textId="77777777" w:rsidR="009A4212" w:rsidRDefault="009A4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EC20" w14:textId="4C0B2DF3" w:rsidR="00F13B74" w:rsidRDefault="00F13B74">
    <w:r>
      <w:t>4.  Environmental Analysis</w:t>
    </w:r>
    <w:r>
      <w:tab/>
    </w:r>
    <w:r>
      <w:tab/>
    </w:r>
    <w:r w:rsidR="004D1D0D">
      <w:t xml:space="preserve">D. </w:t>
    </w:r>
    <w:r>
      <w:t>Biological Resources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7507" w14:textId="77777777" w:rsidR="00F13B74" w:rsidRPr="004F438F" w:rsidRDefault="00F009EB" w:rsidP="004F438F">
    <w:pPr>
      <w:pStyle w:val="Header"/>
      <w:spacing w:after="0" w:line="240" w:lineRule="auto"/>
      <w:rPr>
        <w:sz w:val="20"/>
      </w:rPr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306E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9CAC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8601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DC5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FC47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321B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8C21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06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722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7ECF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F4C31"/>
    <w:multiLevelType w:val="hybridMultilevel"/>
    <w:tmpl w:val="5AEA3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E5761"/>
    <w:multiLevelType w:val="multilevel"/>
    <w:tmpl w:val="21B8E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kern w:val="28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50E3EB7"/>
    <w:multiLevelType w:val="multilevel"/>
    <w:tmpl w:val="5D1EB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B0AB3"/>
    <w:multiLevelType w:val="multilevel"/>
    <w:tmpl w:val="985C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7E2408"/>
    <w:multiLevelType w:val="hybridMultilevel"/>
    <w:tmpl w:val="FAF66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01849"/>
    <w:multiLevelType w:val="multilevel"/>
    <w:tmpl w:val="D49A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B478C1"/>
    <w:multiLevelType w:val="hybridMultilevel"/>
    <w:tmpl w:val="9C481D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A84A8F"/>
    <w:multiLevelType w:val="multilevel"/>
    <w:tmpl w:val="87B0F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377D3"/>
    <w:multiLevelType w:val="hybridMultilevel"/>
    <w:tmpl w:val="9764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E45E8"/>
    <w:multiLevelType w:val="multilevel"/>
    <w:tmpl w:val="1980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0F07BC"/>
    <w:multiLevelType w:val="multilevel"/>
    <w:tmpl w:val="53A09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kern w:val="28"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4515E25"/>
    <w:multiLevelType w:val="hybridMultilevel"/>
    <w:tmpl w:val="DB1C81A0"/>
    <w:lvl w:ilvl="0" w:tplc="618E1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9660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224CD1"/>
    <w:multiLevelType w:val="hybridMultilevel"/>
    <w:tmpl w:val="6BD2F53E"/>
    <w:lvl w:ilvl="0" w:tplc="0BD89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46508D"/>
    <w:multiLevelType w:val="hybridMultilevel"/>
    <w:tmpl w:val="8DD82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660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D20699"/>
    <w:multiLevelType w:val="multilevel"/>
    <w:tmpl w:val="53A09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kern w:val="28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5" w15:restartNumberingAfterBreak="0">
    <w:nsid w:val="728C2E1F"/>
    <w:multiLevelType w:val="multilevel"/>
    <w:tmpl w:val="C16E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kern w:val="28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2DA588D"/>
    <w:multiLevelType w:val="hybridMultilevel"/>
    <w:tmpl w:val="08866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6480C"/>
    <w:multiLevelType w:val="hybridMultilevel"/>
    <w:tmpl w:val="87B0FEB8"/>
    <w:lvl w:ilvl="0" w:tplc="8D9660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0"/>
  </w:num>
  <w:num w:numId="13">
    <w:abstractNumId w:val="24"/>
  </w:num>
  <w:num w:numId="14">
    <w:abstractNumId w:val="21"/>
  </w:num>
  <w:num w:numId="15">
    <w:abstractNumId w:val="27"/>
  </w:num>
  <w:num w:numId="16">
    <w:abstractNumId w:val="15"/>
  </w:num>
  <w:num w:numId="17">
    <w:abstractNumId w:val="17"/>
  </w:num>
  <w:num w:numId="18">
    <w:abstractNumId w:val="8"/>
  </w:num>
  <w:num w:numId="19">
    <w:abstractNumId w:val="8"/>
  </w:num>
  <w:num w:numId="20">
    <w:abstractNumId w:val="25"/>
  </w:num>
  <w:num w:numId="21">
    <w:abstractNumId w:val="11"/>
  </w:num>
  <w:num w:numId="22">
    <w:abstractNumId w:val="22"/>
  </w:num>
  <w:num w:numId="23">
    <w:abstractNumId w:val="12"/>
  </w:num>
  <w:num w:numId="24">
    <w:abstractNumId w:val="19"/>
  </w:num>
  <w:num w:numId="25">
    <w:abstractNumId w:val="14"/>
  </w:num>
  <w:num w:numId="26">
    <w:abstractNumId w:val="13"/>
  </w:num>
  <w:num w:numId="27">
    <w:abstractNumId w:val="10"/>
  </w:num>
  <w:num w:numId="28">
    <w:abstractNumId w:val="16"/>
  </w:num>
  <w:num w:numId="29">
    <w:abstractNumId w:val="1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EB"/>
    <w:rsid w:val="00001DCE"/>
    <w:rsid w:val="00024E05"/>
    <w:rsid w:val="00041D01"/>
    <w:rsid w:val="00045B66"/>
    <w:rsid w:val="0005473F"/>
    <w:rsid w:val="000803BB"/>
    <w:rsid w:val="000B7819"/>
    <w:rsid w:val="000C2450"/>
    <w:rsid w:val="000D0701"/>
    <w:rsid w:val="000F0E32"/>
    <w:rsid w:val="00105EB8"/>
    <w:rsid w:val="0012501F"/>
    <w:rsid w:val="00195BED"/>
    <w:rsid w:val="001B67FF"/>
    <w:rsid w:val="001E4F79"/>
    <w:rsid w:val="00202CA5"/>
    <w:rsid w:val="00205E0C"/>
    <w:rsid w:val="002170A6"/>
    <w:rsid w:val="00261809"/>
    <w:rsid w:val="00290942"/>
    <w:rsid w:val="002A76CD"/>
    <w:rsid w:val="002C07E1"/>
    <w:rsid w:val="002F080B"/>
    <w:rsid w:val="00324074"/>
    <w:rsid w:val="003401AC"/>
    <w:rsid w:val="00376F59"/>
    <w:rsid w:val="003970B8"/>
    <w:rsid w:val="003B2C24"/>
    <w:rsid w:val="003F4318"/>
    <w:rsid w:val="004033E6"/>
    <w:rsid w:val="004309BC"/>
    <w:rsid w:val="0046086A"/>
    <w:rsid w:val="0046339C"/>
    <w:rsid w:val="004855C9"/>
    <w:rsid w:val="004865C4"/>
    <w:rsid w:val="004B26D4"/>
    <w:rsid w:val="004C5B0E"/>
    <w:rsid w:val="004D1D0D"/>
    <w:rsid w:val="004D2999"/>
    <w:rsid w:val="004E0725"/>
    <w:rsid w:val="004E07DD"/>
    <w:rsid w:val="004F2D36"/>
    <w:rsid w:val="004F438F"/>
    <w:rsid w:val="005408A9"/>
    <w:rsid w:val="00553C43"/>
    <w:rsid w:val="00557145"/>
    <w:rsid w:val="005676E4"/>
    <w:rsid w:val="005C4750"/>
    <w:rsid w:val="005C71A4"/>
    <w:rsid w:val="005E1495"/>
    <w:rsid w:val="005E65A2"/>
    <w:rsid w:val="006055BF"/>
    <w:rsid w:val="00643235"/>
    <w:rsid w:val="00651446"/>
    <w:rsid w:val="00651862"/>
    <w:rsid w:val="00660FB1"/>
    <w:rsid w:val="0066596A"/>
    <w:rsid w:val="006821DD"/>
    <w:rsid w:val="00690A08"/>
    <w:rsid w:val="006B0F17"/>
    <w:rsid w:val="006B3343"/>
    <w:rsid w:val="006B4C3B"/>
    <w:rsid w:val="006C217B"/>
    <w:rsid w:val="006D097E"/>
    <w:rsid w:val="006D5A26"/>
    <w:rsid w:val="006D6C60"/>
    <w:rsid w:val="006D7796"/>
    <w:rsid w:val="006E11CE"/>
    <w:rsid w:val="0071783E"/>
    <w:rsid w:val="0074088E"/>
    <w:rsid w:val="00791ACA"/>
    <w:rsid w:val="007956F8"/>
    <w:rsid w:val="00796EF8"/>
    <w:rsid w:val="007D103B"/>
    <w:rsid w:val="007E42F0"/>
    <w:rsid w:val="007F58BB"/>
    <w:rsid w:val="008439EC"/>
    <w:rsid w:val="00845781"/>
    <w:rsid w:val="00866A82"/>
    <w:rsid w:val="00886127"/>
    <w:rsid w:val="008906FF"/>
    <w:rsid w:val="008C166A"/>
    <w:rsid w:val="008E4906"/>
    <w:rsid w:val="009230DE"/>
    <w:rsid w:val="0095467B"/>
    <w:rsid w:val="00971F14"/>
    <w:rsid w:val="00973811"/>
    <w:rsid w:val="00975411"/>
    <w:rsid w:val="00996F95"/>
    <w:rsid w:val="00997A2C"/>
    <w:rsid w:val="009A4212"/>
    <w:rsid w:val="009B36CB"/>
    <w:rsid w:val="009C7556"/>
    <w:rsid w:val="009C7852"/>
    <w:rsid w:val="009E2E1A"/>
    <w:rsid w:val="009F5D85"/>
    <w:rsid w:val="009F626E"/>
    <w:rsid w:val="009F7FE7"/>
    <w:rsid w:val="00A02D92"/>
    <w:rsid w:val="00A034F0"/>
    <w:rsid w:val="00A05B95"/>
    <w:rsid w:val="00A0645A"/>
    <w:rsid w:val="00A14C4E"/>
    <w:rsid w:val="00A2320E"/>
    <w:rsid w:val="00A25C73"/>
    <w:rsid w:val="00A33282"/>
    <w:rsid w:val="00A36103"/>
    <w:rsid w:val="00A467D5"/>
    <w:rsid w:val="00A46A4F"/>
    <w:rsid w:val="00A6182E"/>
    <w:rsid w:val="00AB2539"/>
    <w:rsid w:val="00AB3F7E"/>
    <w:rsid w:val="00AB7BF1"/>
    <w:rsid w:val="00AC571D"/>
    <w:rsid w:val="00B00786"/>
    <w:rsid w:val="00B259ED"/>
    <w:rsid w:val="00B578D5"/>
    <w:rsid w:val="00B86193"/>
    <w:rsid w:val="00B92910"/>
    <w:rsid w:val="00B95D7D"/>
    <w:rsid w:val="00BD5B48"/>
    <w:rsid w:val="00BE620F"/>
    <w:rsid w:val="00C045EA"/>
    <w:rsid w:val="00C217D8"/>
    <w:rsid w:val="00C256CF"/>
    <w:rsid w:val="00C41BD1"/>
    <w:rsid w:val="00C50887"/>
    <w:rsid w:val="00C626B5"/>
    <w:rsid w:val="00C67375"/>
    <w:rsid w:val="00C75811"/>
    <w:rsid w:val="00C80A88"/>
    <w:rsid w:val="00C911DC"/>
    <w:rsid w:val="00C968A7"/>
    <w:rsid w:val="00CE273E"/>
    <w:rsid w:val="00CE7268"/>
    <w:rsid w:val="00CF0D03"/>
    <w:rsid w:val="00D029BD"/>
    <w:rsid w:val="00D07809"/>
    <w:rsid w:val="00D812B0"/>
    <w:rsid w:val="00D97FB3"/>
    <w:rsid w:val="00DB5CA2"/>
    <w:rsid w:val="00DC07CF"/>
    <w:rsid w:val="00DE515B"/>
    <w:rsid w:val="00E12DA1"/>
    <w:rsid w:val="00E61186"/>
    <w:rsid w:val="00E66B8F"/>
    <w:rsid w:val="00E72851"/>
    <w:rsid w:val="00E8723D"/>
    <w:rsid w:val="00EC2CFA"/>
    <w:rsid w:val="00EF623B"/>
    <w:rsid w:val="00F009EB"/>
    <w:rsid w:val="00F022E2"/>
    <w:rsid w:val="00F13B74"/>
    <w:rsid w:val="00F55FCA"/>
    <w:rsid w:val="00FC1A26"/>
    <w:rsid w:val="00FC38E5"/>
    <w:rsid w:val="00FE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BD9354"/>
  <w15:docId w15:val="{60FD6129-20F6-460B-A134-F76544FD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72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045B66"/>
    <w:pPr>
      <w:keepNext/>
      <w:keepLines/>
      <w:tabs>
        <w:tab w:val="left" w:pos="1080"/>
      </w:tabs>
      <w:spacing w:before="240" w:after="360" w:line="420" w:lineRule="exact"/>
      <w:ind w:left="1080" w:hanging="1080"/>
      <w:outlineLvl w:val="0"/>
    </w:pPr>
    <w:rPr>
      <w:b/>
      <w:sz w:val="44"/>
    </w:rPr>
  </w:style>
  <w:style w:type="paragraph" w:styleId="Heading2">
    <w:name w:val="heading 2"/>
    <w:basedOn w:val="Normal"/>
    <w:next w:val="Normal"/>
    <w:qFormat/>
    <w:rsid w:val="00045B66"/>
    <w:pPr>
      <w:keepNext/>
      <w:keepLines/>
      <w:tabs>
        <w:tab w:val="left" w:pos="1080"/>
      </w:tabs>
      <w:spacing w:before="240" w:after="320" w:line="360" w:lineRule="exact"/>
      <w:ind w:left="1080" w:hanging="108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045B66"/>
    <w:pPr>
      <w:keepNext/>
      <w:keepLines/>
      <w:tabs>
        <w:tab w:val="left" w:pos="1080"/>
      </w:tabs>
      <w:spacing w:before="120" w:line="320" w:lineRule="exact"/>
      <w:ind w:left="1080" w:hanging="1080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qFormat/>
    <w:rsid w:val="00045B66"/>
    <w:pPr>
      <w:keepNext/>
      <w:keepLines/>
      <w:tabs>
        <w:tab w:val="left" w:pos="1080"/>
      </w:tabs>
      <w:spacing w:before="120"/>
      <w:ind w:left="1080" w:hanging="108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045B66"/>
    <w:pPr>
      <w:keepNext/>
      <w:keepLines/>
      <w:tabs>
        <w:tab w:val="left" w:pos="360"/>
      </w:tabs>
      <w:ind w:left="360" w:hanging="360"/>
      <w:outlineLvl w:val="4"/>
    </w:pPr>
    <w:rPr>
      <w:b/>
      <w:sz w:val="26"/>
    </w:rPr>
  </w:style>
  <w:style w:type="paragraph" w:styleId="Heading6">
    <w:name w:val="heading 6"/>
    <w:basedOn w:val="Normal"/>
    <w:next w:val="Normal"/>
    <w:qFormat/>
    <w:rsid w:val="00045B66"/>
    <w:pPr>
      <w:keepNext/>
      <w:keepLines/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qFormat/>
    <w:rsid w:val="00045B66"/>
    <w:pPr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rsid w:val="00045B66"/>
    <w:pPr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045B66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4E072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E0725"/>
  </w:style>
  <w:style w:type="character" w:styleId="PageNumber">
    <w:name w:val="page number"/>
    <w:basedOn w:val="DefaultParagraphFont"/>
    <w:rsid w:val="00045B66"/>
    <w:rPr>
      <w:rFonts w:ascii="Arial" w:hAnsi="Arial"/>
      <w:dstrike w:val="0"/>
      <w:color w:val="auto"/>
      <w:kern w:val="0"/>
      <w:sz w:val="20"/>
      <w:szCs w:val="20"/>
      <w:u w:val="none"/>
      <w:effect w:val="none"/>
      <w:vertAlign w:val="baseline"/>
    </w:rPr>
  </w:style>
  <w:style w:type="character" w:styleId="CommentReference">
    <w:name w:val="annotation reference"/>
    <w:basedOn w:val="DefaultParagraphFont"/>
    <w:semiHidden/>
    <w:rsid w:val="00045B66"/>
    <w:rPr>
      <w:rFonts w:ascii="Times" w:hAnsi="Times"/>
      <w:b/>
      <w:noProof w:val="0"/>
      <w:position w:val="6"/>
      <w:sz w:val="20"/>
      <w:lang w:val="en-US"/>
    </w:rPr>
  </w:style>
  <w:style w:type="paragraph" w:styleId="Header">
    <w:name w:val="header"/>
    <w:basedOn w:val="Normal"/>
    <w:rsid w:val="00045B66"/>
    <w:pPr>
      <w:tabs>
        <w:tab w:val="center" w:pos="4320"/>
        <w:tab w:val="right" w:pos="8640"/>
      </w:tabs>
    </w:pPr>
  </w:style>
  <w:style w:type="paragraph" w:customStyle="1" w:styleId="Titlepagesm">
    <w:name w:val="Title page sm"/>
    <w:basedOn w:val="Normal"/>
    <w:rsid w:val="00045B66"/>
    <w:pPr>
      <w:tabs>
        <w:tab w:val="right" w:pos="4320"/>
        <w:tab w:val="left" w:pos="5040"/>
      </w:tabs>
      <w:spacing w:before="60" w:after="60" w:line="240" w:lineRule="auto"/>
    </w:pPr>
    <w:rPr>
      <w:sz w:val="20"/>
    </w:rPr>
  </w:style>
  <w:style w:type="paragraph" w:styleId="TOC2">
    <w:name w:val="toc 2"/>
    <w:basedOn w:val="Normal"/>
    <w:next w:val="Normal"/>
    <w:semiHidden/>
    <w:rsid w:val="00045B66"/>
    <w:pPr>
      <w:tabs>
        <w:tab w:val="left" w:pos="576"/>
        <w:tab w:val="left" w:pos="1080"/>
        <w:tab w:val="left" w:pos="1800"/>
        <w:tab w:val="right" w:pos="8640"/>
      </w:tabs>
      <w:spacing w:before="120" w:after="120" w:line="240" w:lineRule="auto"/>
      <w:ind w:left="1080" w:hanging="504"/>
    </w:pPr>
    <w:rPr>
      <w:b/>
    </w:rPr>
  </w:style>
  <w:style w:type="paragraph" w:styleId="CommentText">
    <w:name w:val="annotation text"/>
    <w:basedOn w:val="Normal"/>
    <w:semiHidden/>
    <w:rsid w:val="00045B66"/>
  </w:style>
  <w:style w:type="paragraph" w:styleId="Footer">
    <w:name w:val="footer"/>
    <w:basedOn w:val="Normal"/>
    <w:rsid w:val="00045B66"/>
    <w:pPr>
      <w:tabs>
        <w:tab w:val="center" w:pos="4320"/>
        <w:tab w:val="right" w:pos="8640"/>
      </w:tabs>
      <w:spacing w:after="0" w:line="240" w:lineRule="auto"/>
    </w:pPr>
    <w:rPr>
      <w:sz w:val="20"/>
    </w:rPr>
  </w:style>
  <w:style w:type="paragraph" w:styleId="EndnoteText">
    <w:name w:val="endnote text"/>
    <w:basedOn w:val="Normal"/>
    <w:semiHidden/>
    <w:rsid w:val="00045B66"/>
    <w:rPr>
      <w:sz w:val="20"/>
    </w:rPr>
  </w:style>
  <w:style w:type="paragraph" w:styleId="MacroText">
    <w:name w:val="macro"/>
    <w:semiHidden/>
    <w:rsid w:val="00045B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  <w:jc w:val="both"/>
    </w:pPr>
    <w:rPr>
      <w:rFonts w:ascii="Times" w:hAnsi="Times"/>
    </w:rPr>
  </w:style>
  <w:style w:type="paragraph" w:styleId="TOAHeading">
    <w:name w:val="toa heading"/>
    <w:basedOn w:val="Normal"/>
    <w:next w:val="Normal"/>
    <w:semiHidden/>
    <w:rsid w:val="00045B66"/>
    <w:pPr>
      <w:spacing w:before="120"/>
    </w:pPr>
    <w:rPr>
      <w:b/>
      <w:sz w:val="32"/>
    </w:rPr>
  </w:style>
  <w:style w:type="paragraph" w:customStyle="1" w:styleId="TextEntry">
    <w:name w:val="Text Entry"/>
    <w:basedOn w:val="Normal"/>
    <w:rsid w:val="00045B66"/>
  </w:style>
  <w:style w:type="paragraph" w:customStyle="1" w:styleId="RefCited">
    <w:name w:val="RefCited"/>
    <w:basedOn w:val="Normal"/>
    <w:rsid w:val="00045B66"/>
    <w:pPr>
      <w:tabs>
        <w:tab w:val="left" w:pos="216"/>
        <w:tab w:val="left" w:pos="950"/>
      </w:tabs>
      <w:spacing w:after="0"/>
      <w:ind w:left="950" w:hanging="950"/>
    </w:pPr>
  </w:style>
  <w:style w:type="paragraph" w:customStyle="1" w:styleId="TOCTitle">
    <w:name w:val="TOC Title"/>
    <w:basedOn w:val="Heading4"/>
    <w:next w:val="TOC1"/>
    <w:rsid w:val="00045B66"/>
    <w:pPr>
      <w:pageBreakBefore/>
      <w:tabs>
        <w:tab w:val="clear" w:pos="1080"/>
      </w:tabs>
      <w:spacing w:before="360" w:after="300" w:line="240" w:lineRule="auto"/>
      <w:ind w:left="0" w:firstLine="0"/>
      <w:outlineLvl w:val="9"/>
    </w:pPr>
    <w:rPr>
      <w:caps/>
      <w:szCs w:val="28"/>
    </w:rPr>
  </w:style>
  <w:style w:type="paragraph" w:styleId="TOC1">
    <w:name w:val="toc 1"/>
    <w:basedOn w:val="Normal"/>
    <w:next w:val="Normal"/>
    <w:semiHidden/>
    <w:rsid w:val="00045B66"/>
    <w:pPr>
      <w:keepLines/>
      <w:tabs>
        <w:tab w:val="left" w:pos="576"/>
        <w:tab w:val="left" w:pos="1080"/>
        <w:tab w:val="left" w:pos="1800"/>
        <w:tab w:val="right" w:pos="8640"/>
      </w:tabs>
      <w:spacing w:before="120" w:after="120" w:line="240" w:lineRule="auto"/>
      <w:ind w:left="576" w:hanging="576"/>
    </w:pPr>
    <w:rPr>
      <w:b/>
      <w:sz w:val="24"/>
    </w:rPr>
  </w:style>
  <w:style w:type="paragraph" w:customStyle="1" w:styleId="Titlepagelg">
    <w:name w:val="Title page lg"/>
    <w:basedOn w:val="Normal"/>
    <w:rsid w:val="00045B66"/>
    <w:pPr>
      <w:spacing w:after="1440" w:line="600" w:lineRule="exact"/>
      <w:ind w:left="5040"/>
    </w:pPr>
    <w:rPr>
      <w:sz w:val="44"/>
    </w:rPr>
  </w:style>
  <w:style w:type="paragraph" w:customStyle="1" w:styleId="TOCListHeading">
    <w:name w:val="TOC List Heading"/>
    <w:basedOn w:val="Normal"/>
    <w:next w:val="TOCList"/>
    <w:rsid w:val="00045B66"/>
    <w:pPr>
      <w:spacing w:before="480" w:line="240" w:lineRule="auto"/>
    </w:pPr>
    <w:rPr>
      <w:b/>
    </w:rPr>
  </w:style>
  <w:style w:type="paragraph" w:customStyle="1" w:styleId="TOCList">
    <w:name w:val="TOC List"/>
    <w:basedOn w:val="Normal"/>
    <w:rsid w:val="00045B66"/>
    <w:pPr>
      <w:tabs>
        <w:tab w:val="left" w:pos="864"/>
        <w:tab w:val="left" w:pos="1008"/>
        <w:tab w:val="right" w:pos="8640"/>
      </w:tabs>
      <w:spacing w:after="0" w:line="240" w:lineRule="auto"/>
      <w:ind w:left="1008" w:hanging="1008"/>
    </w:pPr>
  </w:style>
  <w:style w:type="paragraph" w:styleId="TOC3">
    <w:name w:val="toc 3"/>
    <w:basedOn w:val="Normal"/>
    <w:next w:val="Normal"/>
    <w:semiHidden/>
    <w:rsid w:val="00045B66"/>
    <w:pPr>
      <w:tabs>
        <w:tab w:val="left" w:pos="576"/>
        <w:tab w:val="left" w:pos="1080"/>
        <w:tab w:val="left" w:pos="1800"/>
        <w:tab w:val="right" w:pos="8640"/>
      </w:tabs>
      <w:spacing w:after="0" w:line="240" w:lineRule="auto"/>
      <w:ind w:left="1800" w:hanging="720"/>
    </w:pPr>
  </w:style>
  <w:style w:type="paragraph" w:styleId="Caption">
    <w:name w:val="caption"/>
    <w:basedOn w:val="Normal"/>
    <w:next w:val="Normal"/>
    <w:qFormat/>
    <w:rsid w:val="00045B66"/>
    <w:pPr>
      <w:spacing w:before="120" w:after="120"/>
    </w:pPr>
    <w:rPr>
      <w:b/>
      <w:sz w:val="20"/>
    </w:rPr>
  </w:style>
  <w:style w:type="paragraph" w:customStyle="1" w:styleId="MLabels">
    <w:name w:val="MLabels"/>
    <w:basedOn w:val="Normal"/>
    <w:rsid w:val="00045B66"/>
    <w:pPr>
      <w:spacing w:after="0" w:line="240" w:lineRule="auto"/>
      <w:ind w:left="101" w:right="101"/>
    </w:pPr>
    <w:rPr>
      <w:sz w:val="20"/>
    </w:rPr>
  </w:style>
  <w:style w:type="paragraph" w:styleId="EnvelopeAddress">
    <w:name w:val="envelope address"/>
    <w:basedOn w:val="Normal"/>
    <w:rsid w:val="00045B66"/>
    <w:pPr>
      <w:framePr w:w="7920" w:h="1980" w:hRule="exact" w:hSpace="180" w:wrap="auto" w:hAnchor="page" w:xAlign="center" w:yAlign="bottom"/>
      <w:spacing w:after="0" w:line="240" w:lineRule="auto"/>
      <w:ind w:left="2880"/>
    </w:pPr>
  </w:style>
  <w:style w:type="paragraph" w:styleId="EnvelopeReturn">
    <w:name w:val="envelope return"/>
    <w:basedOn w:val="Normal"/>
    <w:rsid w:val="00045B66"/>
    <w:pPr>
      <w:spacing w:after="0" w:line="240" w:lineRule="auto"/>
    </w:pPr>
    <w:rPr>
      <w:sz w:val="20"/>
    </w:rPr>
  </w:style>
  <w:style w:type="character" w:styleId="FootnoteReference">
    <w:name w:val="footnote reference"/>
    <w:basedOn w:val="DefaultParagraphFont"/>
    <w:semiHidden/>
    <w:rsid w:val="00045B66"/>
    <w:rPr>
      <w:rFonts w:ascii="Helvetica" w:hAnsi="Helvetica"/>
      <w:b/>
      <w:position w:val="6"/>
      <w:sz w:val="24"/>
      <w:vertAlign w:val="baseline"/>
    </w:rPr>
  </w:style>
  <w:style w:type="paragraph" w:styleId="FootnoteText">
    <w:name w:val="footnote text"/>
    <w:basedOn w:val="Normal"/>
    <w:semiHidden/>
    <w:rsid w:val="00045B66"/>
    <w:pPr>
      <w:spacing w:before="60" w:after="60" w:line="240" w:lineRule="auto"/>
    </w:pPr>
    <w:rPr>
      <w:sz w:val="20"/>
    </w:rPr>
  </w:style>
  <w:style w:type="table" w:styleId="TableGrid">
    <w:name w:val="Table Grid"/>
    <w:basedOn w:val="TableNormal"/>
    <w:rsid w:val="00045B66"/>
    <w:pPr>
      <w:jc w:val="center"/>
    </w:pPr>
    <w:rPr>
      <w:rFonts w:ascii="Arial" w:hAnsi="Arial"/>
    </w:rPr>
    <w:tblPr>
      <w:tblBorders>
        <w:top w:val="single" w:sz="12" w:space="0" w:color="auto"/>
        <w:bottom w:val="single" w:sz="12" w:space="0" w:color="auto"/>
        <w:insideH w:val="single" w:sz="6" w:space="0" w:color="auto"/>
        <w:insideV w:val="single" w:sz="6" w:space="0" w:color="auto"/>
      </w:tblBorders>
    </w:tblPr>
    <w:tcPr>
      <w:vAlign w:val="bottom"/>
    </w:tcPr>
  </w:style>
  <w:style w:type="table" w:customStyle="1" w:styleId="ReconStandard">
    <w:name w:val="Recon Standard"/>
    <w:basedOn w:val="TableNormal"/>
    <w:uiPriority w:val="99"/>
    <w:rsid w:val="00045B66"/>
    <w:pPr>
      <w:jc w:val="center"/>
    </w:pPr>
    <w:rPr>
      <w:rFonts w:ascii="Arial" w:hAnsi="Arial"/>
    </w:rPr>
    <w:tblPr>
      <w:tblBorders>
        <w:top w:val="single" w:sz="12" w:space="0" w:color="auto"/>
        <w:bottom w:val="single" w:sz="12" w:space="0" w:color="auto"/>
        <w:insideH w:val="single" w:sz="6" w:space="0" w:color="auto"/>
        <w:insideV w:val="single" w:sz="6" w:space="0" w:color="auto"/>
      </w:tblBorders>
    </w:tblPr>
    <w:tcPr>
      <w:vAlign w:val="bottom"/>
    </w:tcPr>
  </w:style>
  <w:style w:type="paragraph" w:styleId="BalloonText">
    <w:name w:val="Balloon Text"/>
    <w:basedOn w:val="Normal"/>
    <w:link w:val="BalloonTextChar"/>
    <w:rsid w:val="0004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B66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34F0"/>
    <w:rPr>
      <w:color w:val="0000FF" w:themeColor="hyperlink"/>
      <w:u w:val="single"/>
    </w:rPr>
  </w:style>
  <w:style w:type="paragraph" w:customStyle="1" w:styleId="Default">
    <w:name w:val="Default"/>
    <w:rsid w:val="00A232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7809"/>
    <w:pPr>
      <w:ind w:left="720"/>
      <w:contextualSpacing/>
    </w:pPr>
  </w:style>
  <w:style w:type="paragraph" w:styleId="Revision">
    <w:name w:val="Revision"/>
    <w:hidden/>
    <w:uiPriority w:val="99"/>
    <w:semiHidden/>
    <w:rsid w:val="00CE273E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E0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anibar@reconenvironmenta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RECON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V. Aranibar</dc:creator>
  <cp:lastModifiedBy>Martha Aranibar</cp:lastModifiedBy>
  <cp:revision>8</cp:revision>
  <cp:lastPrinted>2022-02-24T20:10:00Z</cp:lastPrinted>
  <dcterms:created xsi:type="dcterms:W3CDTF">2022-02-22T20:22:00Z</dcterms:created>
  <dcterms:modified xsi:type="dcterms:W3CDTF">2022-03-03T18:00:00Z</dcterms:modified>
</cp:coreProperties>
</file>